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C34" w:rsidRDefault="00974C34" w:rsidP="00974C34">
      <w:pPr>
        <w:spacing w:before="100" w:beforeAutospacing="1" w:after="100" w:afterAutospacing="1"/>
        <w:jc w:val="both"/>
      </w:pPr>
      <w:bookmarkStart w:id="0" w:name="_GoBack"/>
      <w:bookmarkEnd w:id="0"/>
      <w:r>
        <w:rPr>
          <w:lang w:val="sr-Cyrl-RS"/>
        </w:rPr>
        <w:t xml:space="preserve">Поводом СВЕТСКОГ ДАНА ЗДРАВЉА, запослени здравствени радници у дому здравља Гроцка, за своје суграђане, организују активности које ће бити одржане  </w:t>
      </w:r>
      <w:r>
        <w:rPr>
          <w:b/>
          <w:bCs/>
          <w:lang w:val="sr-Cyrl-RS"/>
        </w:rPr>
        <w:t>07.04.2026 године  у централном објекту ДЗ Гроцка у периоду од 10-12 сати.</w:t>
      </w:r>
    </w:p>
    <w:p w:rsidR="00974C34" w:rsidRDefault="00974C34" w:rsidP="00974C34">
      <w:pPr>
        <w:spacing w:before="100" w:beforeAutospacing="1" w:after="100" w:afterAutospacing="1" w:line="276" w:lineRule="auto"/>
        <w:jc w:val="both"/>
      </w:pPr>
      <w:r>
        <w:rPr>
          <w:lang w:val="sr-Cyrl-RS"/>
        </w:rPr>
        <w:t>Т</w:t>
      </w:r>
      <w:proofErr w:type="spellStart"/>
      <w:r>
        <w:t>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2026. </w:t>
      </w:r>
      <w:proofErr w:type="spellStart"/>
      <w:proofErr w:type="gramStart"/>
      <w:r>
        <w:t>годину</w:t>
      </w:r>
      <w:proofErr w:type="spellEnd"/>
      <w:proofErr w:type="gramEnd"/>
      <w:r>
        <w:t xml:space="preserve"> </w:t>
      </w:r>
      <w:r>
        <w:rPr>
          <w:lang w:val="sr-Cyrl-RS"/>
        </w:rPr>
        <w:t xml:space="preserve">коју је дефинисала </w:t>
      </w:r>
      <w:proofErr w:type="spellStart"/>
      <w:r>
        <w:t>Светска</w:t>
      </w:r>
      <w:proofErr w:type="spellEnd"/>
      <w:r>
        <w:t xml:space="preserve"> </w:t>
      </w:r>
      <w:proofErr w:type="spellStart"/>
      <w:r>
        <w:t>здравствена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 (СЗО)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r>
        <w:rPr>
          <w:lang w:val="sr-Cyrl-RS"/>
        </w:rPr>
        <w:t>је</w:t>
      </w:r>
      <w:r>
        <w:t>: „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здравље</w:t>
      </w:r>
      <w:proofErr w:type="spellEnd"/>
      <w:r>
        <w:t xml:space="preserve">. </w:t>
      </w:r>
      <w:proofErr w:type="spellStart"/>
      <w:r>
        <w:t>Станимо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науку</w:t>
      </w:r>
      <w:proofErr w:type="spellEnd"/>
      <w:r>
        <w:t>”.</w:t>
      </w:r>
    </w:p>
    <w:p w:rsidR="00974C34" w:rsidRDefault="00974C34" w:rsidP="00974C34">
      <w:pPr>
        <w:spacing w:before="100" w:beforeAutospacing="1" w:after="100" w:afterAutospacing="1" w:line="276" w:lineRule="auto"/>
        <w:jc w:val="both"/>
      </w:pPr>
      <w:r>
        <w:rPr>
          <w:lang w:val="sr-Cyrl-RS"/>
        </w:rPr>
        <w:t xml:space="preserve">Позив свим заинтересованим суграђанима, да дана  07.04.2026 године, посете наш штанд.  Поред редовних активности које се свакодневно спроводе на промоцији здравља, запослени здравствени радници у Дому здравља Гроцка организоваће  стручне састанке у два наврата у току априла месеца, са темама које имају за циљ да промовишу здраве стилове живота и начине како сачувати здравље, </w:t>
      </w:r>
      <w:r>
        <w:rPr>
          <w:lang w:val="sr-Latn-RS"/>
        </w:rPr>
        <w:t xml:space="preserve">kao </w:t>
      </w:r>
      <w:r>
        <w:rPr>
          <w:lang w:val="sr-Cyrl-RS"/>
        </w:rPr>
        <w:t xml:space="preserve">и истицање значаја међусобног поверења корисника и здравствених радника са нагласком на важност извора информација о очувању здравља и лечењу у случају болести, са наглашавањем на то да треба: </w:t>
      </w:r>
    </w:p>
    <w:p w:rsidR="00974C34" w:rsidRDefault="00974C34" w:rsidP="00974C34">
      <w:pPr>
        <w:pStyle w:val="NormalWeb"/>
        <w:spacing w:line="276" w:lineRule="auto"/>
        <w:jc w:val="both"/>
      </w:pPr>
      <w:r>
        <w:rPr>
          <w:rFonts w:ascii="Wingdings" w:hAnsi="Wingdings"/>
          <w:lang w:val="sr-Cyrl-RS"/>
        </w:rPr>
        <w:t></w:t>
      </w:r>
      <w:r>
        <w:rPr>
          <w:sz w:val="14"/>
          <w:szCs w:val="14"/>
          <w:lang w:val="sr-Cyrl-RS"/>
        </w:rPr>
        <w:t xml:space="preserve">  </w:t>
      </w:r>
      <w:r>
        <w:rPr>
          <w:lang w:val="sr-Cyrl-RS"/>
        </w:rPr>
        <w:t>бити опрезан када се нуде „чудесна” и брза здравствена решења;</w:t>
      </w:r>
    </w:p>
    <w:p w:rsidR="00974C34" w:rsidRDefault="00974C34" w:rsidP="00974C34">
      <w:pPr>
        <w:pStyle w:val="NormalWeb"/>
        <w:spacing w:line="276" w:lineRule="auto"/>
        <w:jc w:val="both"/>
      </w:pPr>
      <w:r>
        <w:rPr>
          <w:rFonts w:ascii="Wingdings" w:hAnsi="Wingdings"/>
          <w:lang w:val="sr-Cyrl-RS"/>
        </w:rPr>
        <w:t></w:t>
      </w:r>
      <w:r>
        <w:rPr>
          <w:sz w:val="14"/>
          <w:szCs w:val="14"/>
          <w:lang w:val="sr-Cyrl-RS"/>
        </w:rPr>
        <w:t xml:space="preserve">  </w:t>
      </w:r>
      <w:r>
        <w:rPr>
          <w:lang w:val="sr-Cyrl-RS"/>
        </w:rPr>
        <w:t>увек проверавати изворе информација;</w:t>
      </w:r>
    </w:p>
    <w:p w:rsidR="00974C34" w:rsidRDefault="00974C34" w:rsidP="00974C34">
      <w:pPr>
        <w:pStyle w:val="NormalWeb"/>
        <w:spacing w:line="276" w:lineRule="auto"/>
        <w:jc w:val="both"/>
      </w:pPr>
      <w:r>
        <w:rPr>
          <w:rFonts w:ascii="Wingdings" w:hAnsi="Wingdings"/>
          <w:lang w:val="sr-Cyrl-RS"/>
        </w:rPr>
        <w:t></w:t>
      </w:r>
      <w:r>
        <w:rPr>
          <w:sz w:val="14"/>
          <w:szCs w:val="14"/>
          <w:lang w:val="sr-Cyrl-RS"/>
        </w:rPr>
        <w:t xml:space="preserve">  </w:t>
      </w:r>
      <w:r>
        <w:rPr>
          <w:lang w:val="sr-Cyrl-RS"/>
        </w:rPr>
        <w:t>важне одлуке о здрављу не заснивати на објавама које звуче убедљиво, већ искључиво на препорукама стручњака.</w:t>
      </w:r>
    </w:p>
    <w:p w:rsidR="00974C34" w:rsidRDefault="00974C34" w:rsidP="00974C34">
      <w:pPr>
        <w:spacing w:before="100" w:beforeAutospacing="1" w:after="100" w:afterAutospacing="1" w:line="276" w:lineRule="auto"/>
        <w:jc w:val="both"/>
      </w:pPr>
      <w:r>
        <w:rPr>
          <w:b/>
          <w:bCs/>
          <w:lang w:val="sr-Cyrl-RS"/>
        </w:rPr>
        <w:t>Током активности обављаће се и:</w:t>
      </w:r>
    </w:p>
    <w:p w:rsidR="00974C34" w:rsidRDefault="00974C34" w:rsidP="00974C34">
      <w:pPr>
        <w:pStyle w:val="NormalWeb"/>
        <w:spacing w:line="276" w:lineRule="auto"/>
        <w:jc w:val="both"/>
      </w:pPr>
      <w:r>
        <w:rPr>
          <w:rFonts w:ascii="Wingdings" w:hAnsi="Wingdings"/>
          <w:lang w:val="sr-Cyrl-RS"/>
        </w:rPr>
        <w:t></w:t>
      </w:r>
      <w:r>
        <w:rPr>
          <w:sz w:val="14"/>
          <w:szCs w:val="14"/>
          <w:lang w:val="sr-Cyrl-RS"/>
        </w:rPr>
        <w:t xml:space="preserve">  </w:t>
      </w:r>
      <w:r>
        <w:rPr>
          <w:lang w:val="sr-Cyrl-RS"/>
        </w:rPr>
        <w:t>мерење ТА</w:t>
      </w:r>
    </w:p>
    <w:p w:rsidR="00974C34" w:rsidRDefault="00974C34" w:rsidP="00974C34">
      <w:pPr>
        <w:pStyle w:val="NormalWeb"/>
        <w:spacing w:line="276" w:lineRule="auto"/>
        <w:jc w:val="both"/>
      </w:pPr>
      <w:r>
        <w:rPr>
          <w:rFonts w:ascii="Wingdings" w:hAnsi="Wingdings"/>
          <w:lang w:val="sr-Cyrl-RS"/>
        </w:rPr>
        <w:t></w:t>
      </w:r>
      <w:r>
        <w:rPr>
          <w:sz w:val="14"/>
          <w:szCs w:val="14"/>
          <w:lang w:val="sr-Cyrl-RS"/>
        </w:rPr>
        <w:t xml:space="preserve">  </w:t>
      </w:r>
      <w:r>
        <w:rPr>
          <w:lang w:val="sr-Cyrl-RS"/>
        </w:rPr>
        <w:t>мерење телесне тежине и висине</w:t>
      </w:r>
    </w:p>
    <w:p w:rsidR="00974C34" w:rsidRDefault="00974C34" w:rsidP="00974C34">
      <w:pPr>
        <w:pStyle w:val="NormalWeb"/>
        <w:spacing w:line="276" w:lineRule="auto"/>
        <w:jc w:val="both"/>
      </w:pPr>
      <w:r>
        <w:rPr>
          <w:rFonts w:ascii="Wingdings" w:hAnsi="Wingdings"/>
          <w:lang w:val="sr-Cyrl-RS"/>
        </w:rPr>
        <w:t></w:t>
      </w:r>
      <w:r>
        <w:rPr>
          <w:sz w:val="14"/>
          <w:szCs w:val="14"/>
          <w:lang w:val="sr-Cyrl-RS"/>
        </w:rPr>
        <w:t xml:space="preserve">  </w:t>
      </w:r>
      <w:r>
        <w:rPr>
          <w:lang w:val="sr-Cyrl-RS"/>
        </w:rPr>
        <w:t>мерење гликемије</w:t>
      </w:r>
    </w:p>
    <w:p w:rsidR="00974C34" w:rsidRDefault="00974C34" w:rsidP="00974C34">
      <w:pPr>
        <w:pStyle w:val="NormalWeb"/>
        <w:spacing w:line="276" w:lineRule="auto"/>
        <w:jc w:val="both"/>
      </w:pPr>
      <w:r>
        <w:rPr>
          <w:rFonts w:ascii="Wingdings" w:hAnsi="Wingdings"/>
          <w:lang w:val="sr-Cyrl-RS"/>
        </w:rPr>
        <w:t></w:t>
      </w:r>
      <w:r>
        <w:rPr>
          <w:sz w:val="14"/>
          <w:szCs w:val="14"/>
          <w:lang w:val="sr-Cyrl-RS"/>
        </w:rPr>
        <w:t xml:space="preserve">  </w:t>
      </w:r>
      <w:r>
        <w:rPr>
          <w:lang w:val="sr-Cyrl-RS"/>
        </w:rPr>
        <w:t>промоција здравља уста и зуба</w:t>
      </w:r>
    </w:p>
    <w:p w:rsidR="00974C34" w:rsidRDefault="00974C34" w:rsidP="00974C34">
      <w:pPr>
        <w:pStyle w:val="NormalWeb"/>
        <w:spacing w:line="276" w:lineRule="auto"/>
        <w:jc w:val="both"/>
      </w:pPr>
      <w:r>
        <w:rPr>
          <w:rFonts w:ascii="Wingdings" w:hAnsi="Wingdings"/>
          <w:lang w:val="sr-Cyrl-RS"/>
        </w:rPr>
        <w:t></w:t>
      </w:r>
      <w:r>
        <w:rPr>
          <w:sz w:val="14"/>
          <w:szCs w:val="14"/>
          <w:lang w:val="sr-Cyrl-RS"/>
        </w:rPr>
        <w:t xml:space="preserve">  </w:t>
      </w:r>
      <w:r>
        <w:rPr>
          <w:lang w:val="sr-Cyrl-RS"/>
        </w:rPr>
        <w:t>демострација правилног прања зуба код деце</w:t>
      </w:r>
    </w:p>
    <w:p w:rsidR="00974C34" w:rsidRDefault="00974C34" w:rsidP="00974C34">
      <w:pPr>
        <w:pStyle w:val="NormalWeb"/>
        <w:spacing w:line="276" w:lineRule="auto"/>
        <w:jc w:val="both"/>
      </w:pPr>
      <w:r>
        <w:rPr>
          <w:rFonts w:ascii="Wingdings" w:hAnsi="Wingdings"/>
          <w:lang w:val="sr-Cyrl-RS"/>
        </w:rPr>
        <w:t></w:t>
      </w:r>
      <w:r>
        <w:rPr>
          <w:sz w:val="14"/>
          <w:szCs w:val="14"/>
          <w:lang w:val="sr-Cyrl-RS"/>
        </w:rPr>
        <w:t xml:space="preserve">  </w:t>
      </w:r>
      <w:r>
        <w:rPr>
          <w:lang w:val="sr-Cyrl-RS"/>
        </w:rPr>
        <w:t>показне вежбе за за превенцију обољења локомоторног апарата</w:t>
      </w:r>
    </w:p>
    <w:p w:rsidR="00974C34" w:rsidRDefault="00974C34" w:rsidP="00974C34">
      <w:pPr>
        <w:pStyle w:val="NormalWeb"/>
        <w:spacing w:line="276" w:lineRule="auto"/>
        <w:jc w:val="both"/>
      </w:pPr>
      <w:r>
        <w:rPr>
          <w:rFonts w:ascii="Wingdings" w:hAnsi="Wingdings"/>
          <w:lang w:val="sr-Cyrl-RS"/>
        </w:rPr>
        <w:t></w:t>
      </w:r>
      <w:r>
        <w:rPr>
          <w:sz w:val="14"/>
          <w:szCs w:val="14"/>
          <w:lang w:val="sr-Cyrl-RS"/>
        </w:rPr>
        <w:t xml:space="preserve">  </w:t>
      </w:r>
      <w:r>
        <w:rPr>
          <w:lang w:val="sr-Cyrl-RS"/>
        </w:rPr>
        <w:t>подела промотивног материјала који смо овим поводом добили од ГЗЗЈЗ</w:t>
      </w:r>
    </w:p>
    <w:p w:rsidR="00974C34" w:rsidRDefault="00974C34" w:rsidP="00974C34">
      <w:pPr>
        <w:spacing w:before="100" w:beforeAutospacing="1" w:after="100" w:afterAutospacing="1" w:line="276" w:lineRule="auto"/>
        <w:jc w:val="both"/>
      </w:pPr>
      <w:r>
        <w:rPr>
          <w:lang w:val="sr-Cyrl-RS"/>
        </w:rPr>
        <w:t> Овогодишња кампања зато наглашава поверење у науку, чињенице и смернице засноване на доказима.</w:t>
      </w:r>
    </w:p>
    <w:p w:rsidR="00974C34" w:rsidRDefault="00974C34" w:rsidP="00974C34">
      <w:pPr>
        <w:spacing w:before="100" w:beforeAutospacing="1" w:after="100" w:afterAutospacing="1" w:line="276" w:lineRule="auto"/>
        <w:jc w:val="both"/>
      </w:pPr>
      <w:r>
        <w:rPr>
          <w:lang w:val="sr-Cyrl-RS"/>
        </w:rPr>
        <w:t xml:space="preserve">Овом приликом ће се промовисати значај превентивних прегледа, који се обављају континуирано и предочити суграђанима да исте могу обављати код свог изабраног лекара.  </w:t>
      </w:r>
    </w:p>
    <w:p w:rsidR="00974C34" w:rsidRDefault="00974C34" w:rsidP="00974C34">
      <w:pPr>
        <w:spacing w:before="100" w:beforeAutospacing="1" w:after="100" w:afterAutospacing="1" w:line="276" w:lineRule="auto"/>
        <w:jc w:val="both"/>
      </w:pPr>
      <w:r>
        <w:rPr>
          <w:lang w:val="sr-Cyrl-RS"/>
        </w:rPr>
        <w:lastRenderedPageBreak/>
        <w:t>  Свим изабраним лекарима у Дому здравља Гроцка , прослеђен је текст који се односи на овогодишње обележавање Светског дана здравља.</w:t>
      </w:r>
    </w:p>
    <w:p w:rsidR="00D34A30" w:rsidRDefault="00D34A30"/>
    <w:sectPr w:rsidR="00D34A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34"/>
    <w:rsid w:val="00974C34"/>
    <w:rsid w:val="00C135FF"/>
    <w:rsid w:val="00D3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825E5-0919-47F5-A3A3-B3FC5812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C3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4C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2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</dc:creator>
  <cp:keywords/>
  <dc:description/>
  <cp:lastModifiedBy>Maki</cp:lastModifiedBy>
  <cp:revision>2</cp:revision>
  <dcterms:created xsi:type="dcterms:W3CDTF">2026-04-07T07:30:00Z</dcterms:created>
  <dcterms:modified xsi:type="dcterms:W3CDTF">2026-04-07T07:31:00Z</dcterms:modified>
</cp:coreProperties>
</file>